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61.8181818181818" w:lineRule="auto"/>
        <w:ind w:right="-20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TÍTULO: LETRAS MAIÚSCULAS, NEGRITO, CENTRALIZADO, LIMITADO A 300 CARACTERES INCLUINDO ESPAÇOS E PONTUAÇÃO.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12, normal, centralizado)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Nome completo do autor, Nome completo dos colaboradores (até 03), Nome completo do orientador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10, normal, centralizado)</w:t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e-mail do autor principal, e-mail do orientador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10, normal, centralizado)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Universidade Estadual de Londrina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Fonte Arial 10, negrito, centralizado).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Tipo de bolsa</w:t>
      </w:r>
      <w:r w:rsidDel="00000000" w:rsidR="00000000" w:rsidRPr="00000000">
        <w:rPr>
          <w:sz w:val="18"/>
          <w:szCs w:val="18"/>
          <w:rtl w:val="0"/>
        </w:rPr>
        <w:t xml:space="preserve"> – CNPq-EM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Fonte Arial 10, negrito, justificado, espaço simples).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Grande área e área do conhecimento conforme tabela do CNPq (separadas por vírgula) 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fonte Arial 9, negrito, justificado, espaço simples).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Poppins" w:cs="Poppins" w:eastAsia="Poppins" w:hAnsi="Poppins"/>
          <w:sz w:val="12"/>
          <w:szCs w:val="12"/>
        </w:rPr>
      </w:pPr>
      <w:r w:rsidDel="00000000" w:rsidR="00000000" w:rsidRPr="00000000">
        <w:rPr>
          <w:rFonts w:ascii="Poppins" w:cs="Poppins" w:eastAsia="Poppins" w:hAnsi="Poppins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Palavras-chave:</w:t>
      </w:r>
      <w:r w:rsidDel="00000000" w:rsidR="00000000" w:rsidRPr="00000000">
        <w:rPr>
          <w:sz w:val="18"/>
          <w:szCs w:val="18"/>
          <w:rtl w:val="0"/>
        </w:rPr>
        <w:t xml:space="preserve"> Inserir aqui as palavras-chave (letra Arial 9, em itálico), separadas por </w:t>
      </w:r>
      <w:r w:rsidDel="00000000" w:rsidR="00000000" w:rsidRPr="00000000">
        <w:rPr>
          <w:b w:val="1"/>
          <w:sz w:val="18"/>
          <w:szCs w:val="18"/>
          <w:rtl w:val="0"/>
        </w:rPr>
        <w:t xml:space="preserve">ponto 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vírgula</w:t>
      </w:r>
      <w:r w:rsidDel="00000000" w:rsidR="00000000" w:rsidRPr="00000000">
        <w:rPr>
          <w:sz w:val="18"/>
          <w:szCs w:val="18"/>
          <w:rtl w:val="0"/>
        </w:rPr>
        <w:t xml:space="preserve"> (mínimo de 3, máximo de 5 palavras).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Máximo 4000 caracteres </w:t>
      </w:r>
      <w:r w:rsidDel="00000000" w:rsidR="00000000" w:rsidRPr="00000000">
        <w:rPr>
          <w:b w:val="1"/>
          <w:color w:val="ff0000"/>
          <w:rtl w:val="0"/>
        </w:rPr>
        <w:t xml:space="preserve">incluindo</w:t>
      </w:r>
      <w:r w:rsidDel="00000000" w:rsidR="00000000" w:rsidRPr="00000000">
        <w:rPr>
          <w:color w:val="ff0000"/>
          <w:rtl w:val="0"/>
        </w:rPr>
        <w:t xml:space="preserve"> espaços e pontuações.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Parágrafo único - Fonte Arial 11, normal, justificado, espaço simples.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Agradecimentos</w:t>
      </w:r>
    </w:p>
    <w:p w:rsidR="00000000" w:rsidDel="00000000" w:rsidP="00000000" w:rsidRDefault="00000000" w:rsidRPr="00000000" w14:paraId="0000000F">
      <w:pPr>
        <w:spacing w:after="240" w:before="240" w:line="276" w:lineRule="auto"/>
        <w:rPr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Agradecer à agência de fomento da bolsa recebida, evitar agradecimentos pessoais a orientador e equipe de trabalho. Máximo de 150 caracteres (Fonte Arial 11, normal, justificado, espaço simples).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-67940</wp:posOffset>
          </wp:positionV>
          <wp:extent cx="7581900" cy="9968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12789"/>
                  <a:stretch>
                    <a:fillRect/>
                  </a:stretch>
                </pic:blipFill>
                <pic:spPr>
                  <a:xfrm>
                    <a:off x="0" y="0"/>
                    <a:ext cx="7581900" cy="9968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581900" cy="2279650"/>
          <wp:effectExtent b="0" l="0" r="0" t="0"/>
          <wp:wrapTopAndBottom distB="114300" distT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892" l="0" r="0" t="3253"/>
                  <a:stretch>
                    <a:fillRect/>
                  </a:stretch>
                </pic:blipFill>
                <pic:spPr>
                  <a:xfrm>
                    <a:off x="0" y="0"/>
                    <a:ext cx="7581900" cy="227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